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2B6" w:rsidRPr="007264D6" w:rsidRDefault="000D22B6" w:rsidP="000D22B6">
      <w:pPr>
        <w:spacing w:line="360" w:lineRule="auto"/>
        <w:jc w:val="center"/>
        <w:rPr>
          <w:rFonts w:ascii="Times New Roman" w:eastAsiaTheme="majorEastAsia" w:hAnsi="Times New Roman" w:cs="Times New Roman"/>
          <w:b/>
          <w:sz w:val="30"/>
          <w:szCs w:val="30"/>
        </w:rPr>
      </w:pPr>
      <w:r w:rsidRPr="007264D6">
        <w:rPr>
          <w:rFonts w:ascii="Times New Roman" w:eastAsiaTheme="majorEastAsia" w:hAnsiTheme="majorEastAsia" w:cs="Times New Roman"/>
          <w:b/>
          <w:sz w:val="30"/>
          <w:szCs w:val="30"/>
        </w:rPr>
        <w:t>西南林业大学图书馆</w:t>
      </w:r>
      <w:r w:rsidRPr="007264D6">
        <w:rPr>
          <w:rFonts w:ascii="Times New Roman" w:eastAsiaTheme="majorEastAsia" w:hAnsi="Times New Roman" w:cs="Times New Roman"/>
          <w:b/>
          <w:sz w:val="30"/>
          <w:szCs w:val="30"/>
        </w:rPr>
        <w:t>“</w:t>
      </w:r>
      <w:r w:rsidRPr="007264D6">
        <w:rPr>
          <w:rFonts w:ascii="Times New Roman" w:eastAsiaTheme="majorEastAsia" w:hAnsiTheme="majorEastAsia" w:cs="Times New Roman"/>
          <w:b/>
          <w:sz w:val="30"/>
          <w:szCs w:val="30"/>
        </w:rPr>
        <w:t>你选书我买单</w:t>
      </w:r>
      <w:r w:rsidRPr="007264D6">
        <w:rPr>
          <w:rFonts w:ascii="Times New Roman" w:eastAsiaTheme="majorEastAsia" w:hAnsi="Times New Roman" w:cs="Times New Roman"/>
          <w:b/>
          <w:sz w:val="30"/>
          <w:szCs w:val="30"/>
        </w:rPr>
        <w:t>”</w:t>
      </w:r>
      <w:proofErr w:type="gramStart"/>
      <w:r w:rsidRPr="007264D6">
        <w:rPr>
          <w:rFonts w:ascii="Times New Roman" w:eastAsiaTheme="majorEastAsia" w:hAnsiTheme="majorEastAsia" w:cs="Times New Roman"/>
          <w:b/>
          <w:sz w:val="30"/>
          <w:szCs w:val="30"/>
        </w:rPr>
        <w:t>系列荐购图书</w:t>
      </w:r>
      <w:proofErr w:type="gramEnd"/>
      <w:r w:rsidRPr="007264D6">
        <w:rPr>
          <w:rFonts w:ascii="Times New Roman" w:eastAsiaTheme="majorEastAsia" w:hAnsiTheme="majorEastAsia" w:cs="Times New Roman"/>
          <w:b/>
          <w:sz w:val="30"/>
          <w:szCs w:val="30"/>
        </w:rPr>
        <w:t>活动</w:t>
      </w:r>
    </w:p>
    <w:p w:rsidR="007264D6" w:rsidRPr="007264D6" w:rsidRDefault="000D22B6" w:rsidP="007264D6">
      <w:pPr>
        <w:spacing w:line="360" w:lineRule="auto"/>
        <w:jc w:val="center"/>
        <w:rPr>
          <w:rFonts w:ascii="Times New Roman" w:eastAsiaTheme="majorEastAsia" w:hAnsi="Times New Roman" w:cs="Times New Roman"/>
          <w:b/>
          <w:sz w:val="30"/>
          <w:szCs w:val="30"/>
        </w:rPr>
      </w:pPr>
      <w:r w:rsidRPr="007264D6">
        <w:rPr>
          <w:rFonts w:ascii="Times New Roman" w:eastAsiaTheme="majorEastAsia" w:hAnsi="Times New Roman" w:cs="Times New Roman"/>
          <w:b/>
          <w:sz w:val="30"/>
          <w:szCs w:val="30"/>
        </w:rPr>
        <w:t>——</w:t>
      </w:r>
      <w:r w:rsidR="00C0378F" w:rsidRPr="007264D6">
        <w:rPr>
          <w:rFonts w:ascii="Times New Roman" w:eastAsiaTheme="majorEastAsia" w:hAnsi="Times New Roman" w:cs="Times New Roman"/>
          <w:b/>
          <w:sz w:val="30"/>
          <w:szCs w:val="30"/>
        </w:rPr>
        <w:t>2025</w:t>
      </w:r>
      <w:r w:rsidR="00A16B6A">
        <w:rPr>
          <w:rFonts w:ascii="Times New Roman" w:eastAsiaTheme="majorEastAsia" w:hAnsiTheme="majorEastAsia" w:cs="Times New Roman"/>
          <w:b/>
          <w:sz w:val="30"/>
          <w:szCs w:val="30"/>
        </w:rPr>
        <w:t>年中文图书第一次线上</w:t>
      </w:r>
      <w:proofErr w:type="gramStart"/>
      <w:r w:rsidR="00A16B6A">
        <w:rPr>
          <w:rFonts w:ascii="Times New Roman" w:eastAsiaTheme="majorEastAsia" w:hAnsiTheme="majorEastAsia" w:cs="Times New Roman"/>
          <w:b/>
          <w:sz w:val="30"/>
          <w:szCs w:val="30"/>
        </w:rPr>
        <w:t>荐购</w:t>
      </w:r>
      <w:r w:rsidR="00C0378F" w:rsidRPr="007264D6">
        <w:rPr>
          <w:rFonts w:ascii="Times New Roman" w:eastAsiaTheme="majorEastAsia" w:hAnsiTheme="majorEastAsia" w:cs="Times New Roman"/>
          <w:b/>
          <w:sz w:val="30"/>
          <w:szCs w:val="30"/>
        </w:rPr>
        <w:t>活动</w:t>
      </w:r>
      <w:proofErr w:type="gramEnd"/>
      <w:r w:rsidR="00C0378F" w:rsidRPr="007264D6">
        <w:rPr>
          <w:rFonts w:ascii="Times New Roman" w:eastAsiaTheme="majorEastAsia" w:hAnsiTheme="majorEastAsia" w:cs="Times New Roman"/>
          <w:b/>
          <w:sz w:val="30"/>
          <w:szCs w:val="30"/>
        </w:rPr>
        <w:t>简介</w:t>
      </w:r>
    </w:p>
    <w:p w:rsidR="000524D8" w:rsidRPr="007264D6" w:rsidRDefault="00962FE4" w:rsidP="007264D6">
      <w:pPr>
        <w:spacing w:line="360" w:lineRule="auto"/>
        <w:rPr>
          <w:rFonts w:ascii="Times New Roman" w:eastAsiaTheme="majorEastAsia" w:hAnsi="Times New Roman" w:cs="Times New Roman"/>
          <w:b/>
          <w:sz w:val="30"/>
          <w:szCs w:val="30"/>
        </w:rPr>
      </w:pPr>
      <w:r w:rsidRPr="007264D6">
        <w:rPr>
          <w:rFonts w:ascii="Times New Roman" w:eastAsiaTheme="majorEastAsia" w:hAnsiTheme="majorEastAsia" w:cs="Times New Roman"/>
          <w:b/>
          <w:color w:val="FF0000"/>
          <w:sz w:val="24"/>
          <w:szCs w:val="24"/>
        </w:rPr>
        <w:t>一、</w:t>
      </w:r>
      <w:proofErr w:type="gramStart"/>
      <w:r w:rsidRPr="007264D6">
        <w:rPr>
          <w:rFonts w:ascii="Times New Roman" w:eastAsiaTheme="majorEastAsia" w:hAnsiTheme="majorEastAsia" w:cs="Times New Roman"/>
          <w:b/>
          <w:color w:val="FF0000"/>
          <w:sz w:val="24"/>
          <w:szCs w:val="24"/>
        </w:rPr>
        <w:t>图采会</w:t>
      </w:r>
      <w:proofErr w:type="gramEnd"/>
      <w:r w:rsidRPr="007264D6">
        <w:rPr>
          <w:rFonts w:ascii="Times New Roman" w:eastAsiaTheme="majorEastAsia" w:hAnsiTheme="majorEastAsia" w:cs="Times New Roman"/>
          <w:b/>
          <w:color w:val="FF0000"/>
          <w:sz w:val="24"/>
          <w:szCs w:val="24"/>
        </w:rPr>
        <w:t>时间：</w:t>
      </w:r>
      <w:r w:rsidRPr="007264D6">
        <w:rPr>
          <w:rFonts w:ascii="Times New Roman" w:eastAsiaTheme="majorEastAsia" w:hAnsi="Times New Roman" w:cs="Times New Roman"/>
          <w:sz w:val="24"/>
          <w:szCs w:val="24"/>
        </w:rPr>
        <w:t>2025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年</w:t>
      </w:r>
      <w:r w:rsidRPr="007264D6">
        <w:rPr>
          <w:rFonts w:ascii="Times New Roman" w:eastAsiaTheme="majorEastAsia" w:hAnsi="Times New Roman" w:cs="Times New Roman"/>
          <w:sz w:val="24"/>
          <w:szCs w:val="24"/>
        </w:rPr>
        <w:t>3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月</w:t>
      </w:r>
      <w:r w:rsidRPr="007264D6">
        <w:rPr>
          <w:rFonts w:ascii="Times New Roman" w:eastAsiaTheme="majorEastAsia" w:hAnsi="Times New Roman" w:cs="Times New Roman"/>
          <w:sz w:val="24"/>
          <w:szCs w:val="24"/>
        </w:rPr>
        <w:t>3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日</w:t>
      </w:r>
      <w:r w:rsidRPr="007264D6">
        <w:rPr>
          <w:rFonts w:ascii="Times New Roman" w:eastAsiaTheme="majorEastAsia" w:hAnsi="Times New Roman" w:cs="Times New Roman"/>
          <w:sz w:val="24"/>
          <w:szCs w:val="24"/>
        </w:rPr>
        <w:t>-3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月</w:t>
      </w:r>
      <w:r w:rsidRPr="007264D6">
        <w:rPr>
          <w:rFonts w:ascii="Times New Roman" w:eastAsiaTheme="majorEastAsia" w:hAnsi="Times New Roman" w:cs="Times New Roman"/>
          <w:sz w:val="24"/>
          <w:szCs w:val="24"/>
        </w:rPr>
        <w:t>7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日</w:t>
      </w:r>
    </w:p>
    <w:p w:rsidR="007264D6" w:rsidRPr="007264D6" w:rsidRDefault="005B1215" w:rsidP="007264D6">
      <w:pPr>
        <w:spacing w:line="360" w:lineRule="auto"/>
        <w:rPr>
          <w:rStyle w:val="a7"/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eastAsiaTheme="majorEastAsia" w:hAnsiTheme="majorEastAsia" w:cs="Times New Roman"/>
          <w:b/>
          <w:color w:val="FF0000"/>
          <w:sz w:val="24"/>
          <w:szCs w:val="24"/>
        </w:rPr>
        <w:t>二、</w:t>
      </w:r>
      <w:proofErr w:type="gramStart"/>
      <w:r w:rsidR="00962FE4" w:rsidRPr="007264D6">
        <w:rPr>
          <w:rFonts w:ascii="Times New Roman" w:eastAsiaTheme="majorEastAsia" w:hAnsiTheme="majorEastAsia" w:cs="Times New Roman"/>
          <w:b/>
          <w:color w:val="FF0000"/>
          <w:sz w:val="24"/>
          <w:szCs w:val="24"/>
        </w:rPr>
        <w:t>图采会</w:t>
      </w:r>
      <w:proofErr w:type="gramEnd"/>
      <w:r w:rsidR="00962FE4" w:rsidRPr="007264D6">
        <w:rPr>
          <w:rFonts w:ascii="Times New Roman" w:eastAsiaTheme="majorEastAsia" w:hAnsiTheme="majorEastAsia" w:cs="Times New Roman"/>
          <w:b/>
          <w:color w:val="FF0000"/>
          <w:sz w:val="24"/>
          <w:szCs w:val="24"/>
        </w:rPr>
        <w:t>网址</w:t>
      </w:r>
      <w:r w:rsidR="00962FE4" w:rsidRPr="007264D6">
        <w:rPr>
          <w:rFonts w:ascii="Times New Roman" w:cs="Times New Roman"/>
        </w:rPr>
        <w:t>：</w:t>
      </w:r>
      <w:hyperlink r:id="rId7" w:history="1">
        <w:r w:rsidR="00962FE4" w:rsidRPr="007264D6">
          <w:rPr>
            <w:rStyle w:val="a7"/>
            <w:rFonts w:ascii="Times New Roman" w:eastAsiaTheme="majorEastAsia" w:hAnsi="Times New Roman" w:cs="Times New Roman"/>
            <w:sz w:val="24"/>
            <w:szCs w:val="24"/>
          </w:rPr>
          <w:t>https://d.cxstar.com</w:t>
        </w:r>
      </w:hyperlink>
    </w:p>
    <w:p w:rsidR="005B1215" w:rsidRPr="007264D6" w:rsidRDefault="005B1215" w:rsidP="007264D6">
      <w:pPr>
        <w:spacing w:line="360" w:lineRule="auto"/>
        <w:rPr>
          <w:rFonts w:ascii="Times New Roman" w:eastAsiaTheme="majorEastAsia" w:hAnsi="Times New Roman" w:cs="Times New Roman"/>
          <w:color w:val="0000FF" w:themeColor="hyperlink"/>
          <w:sz w:val="24"/>
          <w:szCs w:val="24"/>
          <w:u w:val="single"/>
        </w:rPr>
      </w:pPr>
      <w:r w:rsidRPr="007264D6">
        <w:rPr>
          <w:rFonts w:ascii="Times New Roman" w:eastAsiaTheme="majorEastAsia" w:hAnsiTheme="majorEastAsia" w:cs="Times New Roman"/>
          <w:b/>
          <w:color w:val="FF0000"/>
          <w:sz w:val="24"/>
          <w:szCs w:val="24"/>
        </w:rPr>
        <w:t>三、</w:t>
      </w:r>
      <w:r w:rsidR="00962FE4" w:rsidRPr="007264D6">
        <w:rPr>
          <w:rFonts w:ascii="Times New Roman" w:eastAsiaTheme="majorEastAsia" w:hAnsiTheme="majorEastAsia" w:cs="Times New Roman"/>
          <w:b/>
          <w:color w:val="FF0000"/>
          <w:sz w:val="24"/>
          <w:szCs w:val="24"/>
        </w:rPr>
        <w:t>登录名</w:t>
      </w:r>
      <w:r w:rsidR="00962FE4" w:rsidRPr="007264D6">
        <w:rPr>
          <w:rFonts w:ascii="Times New Roman" w:cs="Times New Roman"/>
          <w:b/>
          <w:color w:val="FF0000"/>
        </w:rPr>
        <w:t>：</w:t>
      </w:r>
      <w:r w:rsidRPr="007264D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学生登录账号：</w:t>
      </w:r>
      <w:r w:rsidRPr="007264D6">
        <w:rPr>
          <w:rFonts w:ascii="Times New Roman" w:eastAsia="TimesNewRomanPS-BoldMT" w:hAnsi="Times New Roman" w:cs="Times New Roman"/>
          <w:b/>
          <w:bCs/>
          <w:color w:val="000000"/>
          <w:kern w:val="0"/>
          <w:sz w:val="24"/>
          <w:szCs w:val="24"/>
        </w:rPr>
        <w:t>XNLY077201</w:t>
      </w:r>
    </w:p>
    <w:p w:rsidR="000524D8" w:rsidRPr="007264D6" w:rsidRDefault="005B1215" w:rsidP="005B1215">
      <w:pPr>
        <w:autoSpaceDE w:val="0"/>
        <w:autoSpaceDN w:val="0"/>
        <w:adjustRightInd w:val="0"/>
        <w:ind w:firstLineChars="600" w:firstLine="1440"/>
        <w:jc w:val="left"/>
        <w:rPr>
          <w:rFonts w:ascii="Times New Roman" w:eastAsia="TimesNewRomanPS-BoldMT" w:hAnsi="Times New Roman" w:cs="Times New Roman"/>
          <w:b/>
          <w:bCs/>
          <w:color w:val="000000"/>
          <w:kern w:val="0"/>
          <w:sz w:val="24"/>
          <w:szCs w:val="24"/>
        </w:rPr>
      </w:pPr>
      <w:r w:rsidRPr="007264D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教师登录账号：</w:t>
      </w:r>
      <w:r w:rsidRPr="007264D6">
        <w:rPr>
          <w:rFonts w:ascii="Times New Roman" w:eastAsia="TimesNewRomanPS-BoldMT" w:hAnsi="Times New Roman" w:cs="Times New Roman"/>
          <w:b/>
          <w:bCs/>
          <w:color w:val="000000"/>
          <w:kern w:val="0"/>
          <w:sz w:val="24"/>
          <w:szCs w:val="24"/>
        </w:rPr>
        <w:t>XNLY077202</w:t>
      </w:r>
    </w:p>
    <w:p w:rsidR="000524D8" w:rsidRPr="007264D6" w:rsidRDefault="005B1215" w:rsidP="007264D6">
      <w:pPr>
        <w:spacing w:line="360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7D6126">
        <w:rPr>
          <w:rFonts w:ascii="Times New Roman" w:eastAsiaTheme="majorEastAsia" w:hAnsiTheme="majorEastAsia" w:cs="Times New Roman"/>
          <w:b/>
          <w:color w:val="FF0000"/>
          <w:sz w:val="24"/>
          <w:szCs w:val="24"/>
        </w:rPr>
        <w:t>四</w:t>
      </w:r>
      <w:r w:rsidR="00962FE4" w:rsidRPr="007D6126">
        <w:rPr>
          <w:rFonts w:ascii="Times New Roman" w:eastAsiaTheme="majorEastAsia" w:hAnsiTheme="majorEastAsia" w:cs="Times New Roman"/>
          <w:b/>
          <w:color w:val="FF0000"/>
          <w:sz w:val="24"/>
          <w:szCs w:val="24"/>
        </w:rPr>
        <w:t>、登录：</w:t>
      </w:r>
      <w:r w:rsidR="00962FE4" w:rsidRPr="007264D6">
        <w:rPr>
          <w:rFonts w:ascii="Times New Roman" w:eastAsiaTheme="majorEastAsia" w:hAnsiTheme="majorEastAsia" w:cs="Times New Roman"/>
          <w:sz w:val="24"/>
          <w:szCs w:val="24"/>
        </w:rPr>
        <w:t>点击右上角【登录】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7264D6">
        <w:rPr>
          <w:rFonts w:ascii="Times New Roman" w:hAnsi="Times New Roman" w:cs="Times New Roman"/>
          <w:noProof/>
        </w:rPr>
        <w:drawing>
          <wp:inline distT="0" distB="0" distL="114300" distR="114300">
            <wp:extent cx="5391785" cy="1512570"/>
            <wp:effectExtent l="0" t="0" r="1841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cs="Times New Roman"/>
          <w:sz w:val="24"/>
          <w:szCs w:val="24"/>
        </w:rPr>
        <w:t>选择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【图书馆登录】</w:t>
      </w:r>
      <w:r w:rsidRPr="007264D6">
        <w:rPr>
          <w:rFonts w:ascii="Times New Roman" w:eastAsiaTheme="majorEastAsia" w:hAnsi="Times New Roman" w:cs="Times New Roman"/>
          <w:sz w:val="24"/>
          <w:szCs w:val="24"/>
        </w:rPr>
        <w:t>→</w:t>
      </w:r>
      <w:r w:rsidRPr="007264D6">
        <w:rPr>
          <w:rFonts w:ascii="Times New Roman" w:cs="Times New Roman"/>
          <w:sz w:val="24"/>
          <w:szCs w:val="24"/>
        </w:rPr>
        <w:t>输入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【用户名】</w:t>
      </w:r>
      <w:r w:rsidRPr="007264D6">
        <w:rPr>
          <w:rFonts w:ascii="Times New Roman" w:eastAsiaTheme="majorEastAsia" w:hAnsi="Times New Roman" w:cs="Times New Roman"/>
          <w:sz w:val="24"/>
          <w:szCs w:val="24"/>
        </w:rPr>
        <w:t>→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选择单位属性【高校馆、公共馆、高职馆、少儿馆】</w:t>
      </w:r>
      <w:r w:rsidRPr="007264D6">
        <w:rPr>
          <w:rFonts w:ascii="Times New Roman" w:eastAsiaTheme="majorEastAsia" w:hAnsi="Times New Roman" w:cs="Times New Roman"/>
          <w:sz w:val="24"/>
          <w:szCs w:val="24"/>
        </w:rPr>
        <w:t>→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输入【图形码】登录。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hAnsi="Times New Roman" w:cs="Times New Roman"/>
          <w:noProof/>
        </w:rPr>
        <w:drawing>
          <wp:inline distT="0" distB="0" distL="114300" distR="114300">
            <wp:extent cx="5399405" cy="2574290"/>
            <wp:effectExtent l="0" t="0" r="1079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7264D6">
        <w:rPr>
          <w:rFonts w:ascii="Times New Roman" w:eastAsiaTheme="majorEastAsia" w:hAnsiTheme="majorEastAsia" w:cs="Times New Roman"/>
          <w:b/>
          <w:sz w:val="24"/>
          <w:szCs w:val="24"/>
        </w:rPr>
        <w:t>平台将数据</w:t>
      </w:r>
      <w:proofErr w:type="gramStart"/>
      <w:r w:rsidRPr="007264D6">
        <w:rPr>
          <w:rFonts w:ascii="Times New Roman" w:eastAsiaTheme="majorEastAsia" w:hAnsiTheme="majorEastAsia" w:cs="Times New Roman"/>
          <w:b/>
          <w:sz w:val="24"/>
          <w:szCs w:val="24"/>
        </w:rPr>
        <w:t>分大学</w:t>
      </w:r>
      <w:proofErr w:type="gramEnd"/>
      <w:r w:rsidRPr="007264D6">
        <w:rPr>
          <w:rFonts w:ascii="Times New Roman" w:eastAsiaTheme="majorEastAsia" w:hAnsiTheme="majorEastAsia" w:cs="Times New Roman"/>
          <w:b/>
          <w:sz w:val="24"/>
          <w:szCs w:val="24"/>
        </w:rPr>
        <w:t>版、高职版、少儿版和全品种，图书馆可根据单位属性登录，登录后平台将呈现对应版本的数据。</w:t>
      </w:r>
    </w:p>
    <w:p w:rsidR="000524D8" w:rsidRPr="007264D6" w:rsidRDefault="00A623DE">
      <w:pPr>
        <w:spacing w:line="360" w:lineRule="auto"/>
        <w:rPr>
          <w:rFonts w:ascii="Times New Roman" w:eastAsiaTheme="majorEastAsia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Theme="majorEastAsia" w:hAnsiTheme="majorEastAsia" w:cs="Times New Roman"/>
          <w:b/>
          <w:color w:val="FF0000"/>
          <w:sz w:val="24"/>
          <w:szCs w:val="24"/>
        </w:rPr>
        <w:t>五</w:t>
      </w:r>
      <w:r w:rsidR="00962FE4" w:rsidRPr="007264D6">
        <w:rPr>
          <w:rFonts w:ascii="Times New Roman" w:eastAsiaTheme="majorEastAsia" w:hAnsiTheme="majorEastAsia" w:cs="Times New Roman"/>
          <w:b/>
          <w:color w:val="FF0000"/>
          <w:sz w:val="24"/>
          <w:szCs w:val="24"/>
        </w:rPr>
        <w:t>、荐购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eastAsiaTheme="majorEastAsia" w:hAnsi="Times New Roman" w:cs="Times New Roman"/>
          <w:b/>
          <w:sz w:val="24"/>
          <w:szCs w:val="24"/>
        </w:rPr>
        <w:t>1</w:t>
      </w:r>
      <w:r w:rsidRPr="007264D6">
        <w:rPr>
          <w:rFonts w:ascii="Times New Roman" w:eastAsiaTheme="majorEastAsia" w:hAnsiTheme="majorEastAsia" w:cs="Times New Roman"/>
          <w:b/>
          <w:sz w:val="24"/>
          <w:szCs w:val="24"/>
        </w:rPr>
        <w:t>、检索图书：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点击首页的【图书发现】可查看书目明细，点</w:t>
      </w:r>
      <w:proofErr w:type="gramStart"/>
      <w:r w:rsidRPr="007264D6">
        <w:rPr>
          <w:rFonts w:ascii="Times New Roman" w:eastAsiaTheme="majorEastAsia" w:hAnsiTheme="majorEastAsia" w:cs="Times New Roman"/>
          <w:sz w:val="24"/>
          <w:szCs w:val="24"/>
        </w:rPr>
        <w:t>开具体</w:t>
      </w:r>
      <w:proofErr w:type="gramEnd"/>
      <w:r w:rsidRPr="007264D6">
        <w:rPr>
          <w:rFonts w:ascii="Times New Roman" w:eastAsiaTheme="majorEastAsia" w:hAnsiTheme="majorEastAsia" w:cs="Times New Roman"/>
          <w:sz w:val="24"/>
          <w:szCs w:val="24"/>
        </w:rPr>
        <w:t>的图书进行荐购。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396230" cy="1788795"/>
            <wp:effectExtent l="0" t="0" r="1397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eastAsiaTheme="majorEastAsia" w:hAnsi="Times New Roman" w:cs="Times New Roman"/>
          <w:sz w:val="24"/>
          <w:szCs w:val="24"/>
        </w:rPr>
        <w:t>1.1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、平台可按图书的出版时间、定价排序。也可按价格区间、出版时间段、重点图书【即图书馆关注的重点出版社】进行筛选。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eastAsiaTheme="majorEastAsia" w:hAnsi="Times New Roman" w:cs="Times New Roman"/>
          <w:sz w:val="24"/>
          <w:szCs w:val="24"/>
        </w:rPr>
        <w:t>1.2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、平台提供【列表】和【表格】两种呈现模式。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eastAsiaTheme="majorEastAsia" w:hAnsi="Times New Roman" w:cs="Times New Roman"/>
          <w:noProof/>
          <w:sz w:val="24"/>
          <w:szCs w:val="24"/>
        </w:rPr>
        <w:drawing>
          <wp:inline distT="0" distB="0" distL="0" distR="0">
            <wp:extent cx="5400040" cy="1490980"/>
            <wp:effectExtent l="1905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7264D6">
        <w:rPr>
          <w:rFonts w:ascii="Times New Roman" w:eastAsiaTheme="majorEastAsia" w:hAnsi="Times New Roman" w:cs="Times New Roman"/>
          <w:b/>
          <w:sz w:val="24"/>
          <w:szCs w:val="24"/>
        </w:rPr>
        <w:t>2</w:t>
      </w:r>
      <w:r w:rsidRPr="007264D6">
        <w:rPr>
          <w:rFonts w:ascii="Times New Roman" w:eastAsiaTheme="majorEastAsia" w:hAnsiTheme="majorEastAsia" w:cs="Times New Roman"/>
          <w:b/>
          <w:sz w:val="24"/>
          <w:szCs w:val="24"/>
        </w:rPr>
        <w:t>、高级检索：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可同时满足多项检索条件，筛选出需要选购的书目。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7264D6">
        <w:rPr>
          <w:rFonts w:ascii="Times New Roman" w:eastAsiaTheme="majorEastAsia" w:hAnsi="Times New Roman" w:cs="Times New Roman"/>
          <w:b/>
          <w:sz w:val="24"/>
          <w:szCs w:val="24"/>
        </w:rPr>
        <w:t>3</w:t>
      </w:r>
      <w:r w:rsidRPr="007264D6">
        <w:rPr>
          <w:rFonts w:ascii="Times New Roman" w:eastAsiaTheme="majorEastAsia" w:hAnsiTheme="majorEastAsia" w:cs="Times New Roman"/>
          <w:b/>
          <w:sz w:val="24"/>
          <w:szCs w:val="24"/>
        </w:rPr>
        <w:t>、馆配电子书：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关联电子书平台，如需采购电子书可联系平台客服。</w:t>
      </w:r>
    </w:p>
    <w:p w:rsidR="000524D8" w:rsidRPr="007264D6" w:rsidRDefault="00962FE4">
      <w:pPr>
        <w:spacing w:line="360" w:lineRule="auto"/>
        <w:jc w:val="left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7264D6">
        <w:rPr>
          <w:rFonts w:ascii="Times New Roman" w:eastAsiaTheme="majorEastAsia" w:hAnsi="Times New Roman" w:cs="Times New Roman"/>
          <w:b/>
          <w:sz w:val="24"/>
          <w:szCs w:val="24"/>
        </w:rPr>
        <w:t>4</w:t>
      </w:r>
      <w:r w:rsidRPr="007264D6">
        <w:rPr>
          <w:rFonts w:ascii="Times New Roman" w:eastAsiaTheme="majorEastAsia" w:hAnsiTheme="majorEastAsia" w:cs="Times New Roman"/>
          <w:b/>
          <w:sz w:val="24"/>
          <w:szCs w:val="24"/>
        </w:rPr>
        <w:t>、我的荐购：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【个人中心】</w:t>
      </w:r>
      <w:r w:rsidRPr="007264D6">
        <w:rPr>
          <w:rFonts w:ascii="Times New Roman" w:eastAsiaTheme="majorEastAsia" w:hAnsi="Times New Roman" w:cs="Times New Roman"/>
          <w:sz w:val="24"/>
          <w:szCs w:val="24"/>
        </w:rPr>
        <w:t>→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【我的荐购】中可查看到所有的荐购书目，及图书馆的采纳情况。</w:t>
      </w:r>
    </w:p>
    <w:p w:rsidR="000524D8" w:rsidRPr="007264D6" w:rsidRDefault="00962FE4">
      <w:pPr>
        <w:spacing w:line="360" w:lineRule="auto"/>
        <w:rPr>
          <w:rFonts w:ascii="Times New Roman" w:hAnsi="Times New Roman" w:cs="Times New Roman"/>
          <w:bdr w:val="single" w:sz="4" w:space="0" w:color="auto"/>
        </w:rPr>
      </w:pPr>
      <w:r w:rsidRPr="007264D6">
        <w:rPr>
          <w:rFonts w:ascii="Times New Roman" w:hAnsi="Times New Roman" w:cs="Times New Roman"/>
          <w:noProof/>
        </w:rPr>
        <w:drawing>
          <wp:inline distT="0" distB="0" distL="114300" distR="114300">
            <wp:extent cx="5398135" cy="2400300"/>
            <wp:effectExtent l="0" t="0" r="1206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b/>
          <w:color w:val="FF0000"/>
          <w:sz w:val="24"/>
          <w:szCs w:val="24"/>
        </w:rPr>
      </w:pPr>
      <w:r w:rsidRPr="007264D6">
        <w:rPr>
          <w:rFonts w:ascii="Times New Roman" w:eastAsiaTheme="majorEastAsia" w:hAnsiTheme="majorEastAsia" w:cs="Times New Roman"/>
          <w:b/>
          <w:color w:val="FF0000"/>
          <w:sz w:val="24"/>
          <w:szCs w:val="24"/>
        </w:rPr>
        <w:t>四、即时通信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eastAsiaTheme="majorEastAsia" w:hAnsiTheme="majorEastAsia" w:cs="Times New Roman"/>
          <w:sz w:val="24"/>
          <w:szCs w:val="24"/>
        </w:rPr>
        <w:t>操作过程如遇问题，可通过</w:t>
      </w:r>
      <w:r w:rsidRPr="007264D6">
        <w:rPr>
          <w:rFonts w:ascii="Times New Roman" w:eastAsiaTheme="majorEastAsia" w:hAnsi="Times New Roman" w:cs="Times New Roman"/>
          <w:sz w:val="24"/>
          <w:szCs w:val="24"/>
        </w:rPr>
        <w:t>“QQ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交谈</w:t>
      </w:r>
      <w:r w:rsidRPr="007264D6">
        <w:rPr>
          <w:rFonts w:ascii="Times New Roman" w:eastAsiaTheme="majorEastAsia" w:hAnsi="Times New Roman" w:cs="Times New Roman"/>
          <w:sz w:val="24"/>
          <w:szCs w:val="24"/>
        </w:rPr>
        <w:t>”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的方式联系平台在线客服咨询。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394960" cy="2265045"/>
            <wp:effectExtent l="0" t="0" r="15240" b="19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b/>
          <w:color w:val="FF0000"/>
          <w:sz w:val="24"/>
          <w:szCs w:val="24"/>
        </w:rPr>
      </w:pPr>
      <w:r w:rsidRPr="007264D6">
        <w:rPr>
          <w:rFonts w:ascii="Times New Roman" w:eastAsiaTheme="majorEastAsia" w:hAnsiTheme="majorEastAsia" w:cs="Times New Roman"/>
          <w:b/>
          <w:color w:val="FF0000"/>
          <w:sz w:val="24"/>
          <w:szCs w:val="24"/>
        </w:rPr>
        <w:t>五、平台展示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eastAsiaTheme="majorEastAsia" w:hAnsi="Times New Roman" w:cs="Times New Roman"/>
          <w:b/>
          <w:sz w:val="24"/>
          <w:szCs w:val="24"/>
        </w:rPr>
        <w:t>1</w:t>
      </w:r>
      <w:r w:rsidRPr="007264D6">
        <w:rPr>
          <w:rFonts w:ascii="Times New Roman" w:eastAsiaTheme="majorEastAsia" w:hAnsiTheme="majorEastAsia" w:cs="Times New Roman"/>
          <w:b/>
          <w:sz w:val="24"/>
          <w:szCs w:val="24"/>
        </w:rPr>
        <w:t>、主会场：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其左上角展示图书采会开幕式领导讲话及平台消息发布。其他板块主要展示重点出版社书目，直接点击出版社名称即可进入选书界面。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hAnsi="Times New Roman" w:cs="Times New Roman"/>
          <w:noProof/>
        </w:rPr>
        <w:drawing>
          <wp:inline distT="0" distB="0" distL="114300" distR="114300">
            <wp:extent cx="5396230" cy="1700530"/>
            <wp:effectExtent l="0" t="0" r="13970" b="139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hAnsi="Times New Roman" w:cs="Times New Roman"/>
          <w:noProof/>
        </w:rPr>
        <w:drawing>
          <wp:inline distT="0" distB="0" distL="114300" distR="114300">
            <wp:extent cx="5400040" cy="3021965"/>
            <wp:effectExtent l="0" t="0" r="1016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D8" w:rsidRPr="007264D6" w:rsidRDefault="000524D8">
      <w:pPr>
        <w:spacing w:line="360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7264D6">
        <w:rPr>
          <w:rFonts w:ascii="Times New Roman" w:eastAsiaTheme="majorEastAsia" w:hAnsi="Times New Roman" w:cs="Times New Roman"/>
          <w:b/>
          <w:sz w:val="24"/>
          <w:szCs w:val="24"/>
        </w:rPr>
        <w:t>2</w:t>
      </w:r>
      <w:r w:rsidRPr="007264D6">
        <w:rPr>
          <w:rFonts w:ascii="Times New Roman" w:eastAsiaTheme="majorEastAsia" w:hAnsiTheme="majorEastAsia" w:cs="Times New Roman"/>
          <w:b/>
          <w:sz w:val="24"/>
          <w:szCs w:val="24"/>
        </w:rPr>
        <w:t>、分会场：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7264D6">
        <w:rPr>
          <w:rFonts w:ascii="Times New Roman" w:eastAsiaTheme="majorEastAsia" w:hAnsi="Times New Roman" w:cs="Times New Roman"/>
          <w:sz w:val="24"/>
          <w:szCs w:val="24"/>
        </w:rPr>
        <w:t>2.1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、出版社分会场：按出版社综合分类和出版公司名称展示各出版社图书，点击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lastRenderedPageBreak/>
        <w:t>分类首先展示该类别下的出版社名单（按名称首字母排序），点击出版社名称即可进入选书界面。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7264D6">
        <w:rPr>
          <w:rFonts w:ascii="Times New Roman" w:eastAsiaTheme="majorEastAsia" w:hAnsi="Times New Roman" w:cs="Times New Roman"/>
          <w:sz w:val="24"/>
          <w:szCs w:val="24"/>
        </w:rPr>
        <w:t>2.2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、图书分会场：根据图书的中图法分类及学科分类展示各类图书，直接点击分类即可进入选书界面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7264D6">
        <w:rPr>
          <w:rFonts w:ascii="Times New Roman" w:eastAsiaTheme="majorEastAsia" w:hAnsi="Times New Roman" w:cs="Times New Roman"/>
          <w:b/>
          <w:sz w:val="24"/>
          <w:szCs w:val="24"/>
        </w:rPr>
        <w:t>3</w:t>
      </w:r>
      <w:r w:rsidRPr="007264D6">
        <w:rPr>
          <w:rFonts w:ascii="Times New Roman" w:eastAsiaTheme="majorEastAsia" w:hAnsiTheme="majorEastAsia" w:cs="Times New Roman"/>
          <w:b/>
          <w:sz w:val="24"/>
          <w:szCs w:val="24"/>
        </w:rPr>
        <w:t>、新闻区：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发布</w:t>
      </w:r>
      <w:proofErr w:type="gramStart"/>
      <w:r w:rsidRPr="007264D6">
        <w:rPr>
          <w:rFonts w:ascii="Times New Roman" w:eastAsiaTheme="majorEastAsia" w:hAnsiTheme="majorEastAsia" w:cs="Times New Roman"/>
          <w:sz w:val="24"/>
          <w:szCs w:val="24"/>
        </w:rPr>
        <w:t>最新线</w:t>
      </w:r>
      <w:proofErr w:type="gramEnd"/>
      <w:r w:rsidRPr="007264D6">
        <w:rPr>
          <w:rFonts w:ascii="Times New Roman" w:eastAsiaTheme="majorEastAsia" w:hAnsiTheme="majorEastAsia" w:cs="Times New Roman"/>
          <w:sz w:val="24"/>
          <w:szCs w:val="24"/>
        </w:rPr>
        <w:t>上书市动态。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eastAsiaTheme="majorEastAsia" w:hAnsi="Times New Roman" w:cs="Times New Roman"/>
          <w:b/>
          <w:sz w:val="24"/>
          <w:szCs w:val="24"/>
        </w:rPr>
        <w:t>4</w:t>
      </w:r>
      <w:r w:rsidRPr="007264D6">
        <w:rPr>
          <w:rFonts w:ascii="Times New Roman" w:eastAsiaTheme="majorEastAsia" w:hAnsiTheme="majorEastAsia" w:cs="Times New Roman"/>
          <w:b/>
          <w:sz w:val="24"/>
          <w:szCs w:val="24"/>
        </w:rPr>
        <w:t>、销量排行榜：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左上角的【销量排行榜】对出版社、图书公司、出版社分类、图书单品销量进行时时榜单排行。可作为选书参考。</w:t>
      </w:r>
    </w:p>
    <w:p w:rsidR="000524D8" w:rsidRPr="007264D6" w:rsidRDefault="00962FE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eastAsiaTheme="majorEastAsia" w:hAnsi="Times New Roman" w:cs="Times New Roman"/>
          <w:b/>
          <w:sz w:val="24"/>
          <w:szCs w:val="24"/>
        </w:rPr>
        <w:t>5</w:t>
      </w:r>
      <w:r w:rsidRPr="007264D6">
        <w:rPr>
          <w:rFonts w:ascii="Times New Roman" w:eastAsiaTheme="majorEastAsia" w:hAnsiTheme="majorEastAsia" w:cs="Times New Roman"/>
          <w:b/>
          <w:sz w:val="24"/>
          <w:szCs w:val="24"/>
        </w:rPr>
        <w:t>、留言板：</w:t>
      </w:r>
      <w:r w:rsidRPr="007264D6">
        <w:rPr>
          <w:rFonts w:ascii="Times New Roman" w:eastAsiaTheme="majorEastAsia" w:hAnsiTheme="majorEastAsia" w:cs="Times New Roman"/>
          <w:sz w:val="24"/>
          <w:szCs w:val="24"/>
        </w:rPr>
        <w:t>平台的交流区，实时在线客服</w:t>
      </w:r>
      <w:bookmarkStart w:id="0" w:name="_GoBack"/>
      <w:bookmarkEnd w:id="0"/>
      <w:r w:rsidRPr="007264D6">
        <w:rPr>
          <w:rFonts w:ascii="Times New Roman" w:eastAsiaTheme="majorEastAsia" w:hAnsiTheme="majorEastAsia" w:cs="Times New Roman"/>
          <w:sz w:val="24"/>
          <w:szCs w:val="24"/>
        </w:rPr>
        <w:t>答疑解惑。</w:t>
      </w:r>
    </w:p>
    <w:p w:rsidR="000524D8" w:rsidRPr="007264D6" w:rsidRDefault="000524D8">
      <w:pPr>
        <w:spacing w:line="360" w:lineRule="auto"/>
        <w:ind w:left="361" w:hangingChars="150" w:hanging="361"/>
        <w:jc w:val="right"/>
        <w:rPr>
          <w:rFonts w:ascii="Times New Roman" w:eastAsiaTheme="majorEastAsia" w:hAnsi="Times New Roman" w:cs="Times New Roman"/>
          <w:b/>
          <w:color w:val="FF0000"/>
          <w:sz w:val="24"/>
          <w:szCs w:val="24"/>
        </w:rPr>
      </w:pPr>
    </w:p>
    <w:p w:rsidR="000524D8" w:rsidRPr="007264D6" w:rsidRDefault="000524D8">
      <w:pPr>
        <w:spacing w:line="360" w:lineRule="auto"/>
        <w:ind w:left="360" w:hangingChars="150" w:hanging="360"/>
        <w:jc w:val="right"/>
        <w:rPr>
          <w:rFonts w:ascii="Times New Roman" w:eastAsiaTheme="majorEastAsia" w:hAnsi="Times New Roman" w:cs="Times New Roman"/>
          <w:sz w:val="24"/>
          <w:szCs w:val="24"/>
        </w:rPr>
      </w:pPr>
    </w:p>
    <w:p w:rsidR="000524D8" w:rsidRPr="007264D6" w:rsidRDefault="00962FE4" w:rsidP="00A0427B">
      <w:pPr>
        <w:spacing w:line="360" w:lineRule="auto"/>
        <w:ind w:left="360" w:right="720" w:hangingChars="150" w:hanging="360"/>
        <w:jc w:val="right"/>
        <w:rPr>
          <w:rFonts w:ascii="Times New Roman" w:eastAsiaTheme="majorEastAsia" w:hAnsi="Times New Roman" w:cs="Times New Roman"/>
          <w:sz w:val="24"/>
          <w:szCs w:val="24"/>
        </w:rPr>
      </w:pPr>
      <w:r w:rsidRPr="007264D6">
        <w:rPr>
          <w:rFonts w:ascii="Times New Roman" w:eastAsiaTheme="majorEastAsia" w:hAnsiTheme="majorEastAsia" w:cs="Times New Roman"/>
          <w:sz w:val="24"/>
          <w:szCs w:val="24"/>
        </w:rPr>
        <w:t>图书馆</w:t>
      </w:r>
      <w:r w:rsidR="00674E3B">
        <w:rPr>
          <w:rFonts w:ascii="Times New Roman" w:eastAsiaTheme="majorEastAsia" w:hAnsiTheme="majorEastAsia" w:cs="Times New Roman"/>
          <w:sz w:val="24"/>
          <w:szCs w:val="24"/>
        </w:rPr>
        <w:t>（档案馆、校史馆）</w:t>
      </w:r>
    </w:p>
    <w:p w:rsidR="000524D8" w:rsidRPr="007264D6" w:rsidRDefault="00A0427B" w:rsidP="00A0427B">
      <w:pPr>
        <w:spacing w:line="360" w:lineRule="auto"/>
        <w:ind w:left="360" w:right="960" w:hangingChars="150" w:hanging="360"/>
        <w:rPr>
          <w:rFonts w:ascii="Times New Roman" w:eastAsia="楷体" w:hAnsi="Times New Roman" w:cs="Times New Roman"/>
          <w:sz w:val="24"/>
          <w:szCs w:val="24"/>
        </w:rPr>
      </w:pPr>
      <w:r w:rsidRPr="007264D6">
        <w:rPr>
          <w:rFonts w:ascii="Times New Roman" w:eastAsia="楷体" w:hAnsi="Times New Roman" w:cs="Times New Roman"/>
          <w:sz w:val="24"/>
          <w:szCs w:val="24"/>
        </w:rPr>
        <w:t xml:space="preserve">                            </w:t>
      </w:r>
      <w:r w:rsidR="00674E3B">
        <w:rPr>
          <w:rFonts w:ascii="Times New Roman" w:eastAsia="楷体" w:hAnsi="Times New Roman" w:cs="Times New Roman"/>
          <w:sz w:val="24"/>
          <w:szCs w:val="24"/>
        </w:rPr>
        <w:t xml:space="preserve">                  </w:t>
      </w:r>
      <w:r w:rsidRPr="007264D6">
        <w:rPr>
          <w:rFonts w:ascii="Times New Roman" w:eastAsia="楷体" w:hAnsi="Times New Roman" w:cs="Times New Roman"/>
          <w:sz w:val="24"/>
          <w:szCs w:val="24"/>
        </w:rPr>
        <w:t>2025</w:t>
      </w:r>
      <w:r w:rsidRPr="007264D6">
        <w:rPr>
          <w:rFonts w:ascii="Times New Roman" w:eastAsia="楷体" w:hAnsi="楷体" w:cs="Times New Roman"/>
          <w:sz w:val="24"/>
          <w:szCs w:val="24"/>
        </w:rPr>
        <w:t>年</w:t>
      </w:r>
      <w:r w:rsidRPr="007264D6">
        <w:rPr>
          <w:rFonts w:ascii="Times New Roman" w:eastAsia="楷体" w:hAnsi="Times New Roman" w:cs="Times New Roman"/>
          <w:sz w:val="24"/>
          <w:szCs w:val="24"/>
        </w:rPr>
        <w:t>3</w:t>
      </w:r>
      <w:r w:rsidRPr="007264D6">
        <w:rPr>
          <w:rFonts w:ascii="Times New Roman" w:eastAsia="楷体" w:hAnsi="楷体" w:cs="Times New Roman"/>
          <w:sz w:val="24"/>
          <w:szCs w:val="24"/>
        </w:rPr>
        <w:t>月</w:t>
      </w:r>
      <w:r w:rsidRPr="007264D6">
        <w:rPr>
          <w:rFonts w:ascii="Times New Roman" w:eastAsia="楷体" w:hAnsi="Times New Roman" w:cs="Times New Roman"/>
          <w:sz w:val="24"/>
          <w:szCs w:val="24"/>
        </w:rPr>
        <w:t>3</w:t>
      </w:r>
      <w:r w:rsidRPr="007264D6">
        <w:rPr>
          <w:rFonts w:ascii="Times New Roman" w:eastAsia="楷体" w:hAnsi="楷体" w:cs="Times New Roman"/>
          <w:sz w:val="24"/>
          <w:szCs w:val="24"/>
        </w:rPr>
        <w:t>日</w:t>
      </w:r>
    </w:p>
    <w:sectPr w:rsidR="000524D8" w:rsidRPr="007264D6" w:rsidSect="000524D8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B8A" w:rsidRDefault="00713B8A" w:rsidP="00A0427B">
      <w:r>
        <w:separator/>
      </w:r>
    </w:p>
  </w:endnote>
  <w:endnote w:type="continuationSeparator" w:id="0">
    <w:p w:rsidR="00713B8A" w:rsidRDefault="00713B8A" w:rsidP="00A042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-BoldMT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B8A" w:rsidRDefault="00713B8A" w:rsidP="00A0427B">
      <w:r>
        <w:separator/>
      </w:r>
    </w:p>
  </w:footnote>
  <w:footnote w:type="continuationSeparator" w:id="0">
    <w:p w:rsidR="00713B8A" w:rsidRDefault="00713B8A" w:rsidP="00A042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TI0MTFiMGJiOTg0MzM2MmJmNWNmN2UxYWI3OTIxMzEifQ=="/>
  </w:docVars>
  <w:rsids>
    <w:rsidRoot w:val="007537A5"/>
    <w:rsid w:val="000153BC"/>
    <w:rsid w:val="0002041E"/>
    <w:rsid w:val="00043573"/>
    <w:rsid w:val="000524D8"/>
    <w:rsid w:val="000A57C7"/>
    <w:rsid w:val="000C42C7"/>
    <w:rsid w:val="000D22B6"/>
    <w:rsid w:val="00110831"/>
    <w:rsid w:val="00117BC1"/>
    <w:rsid w:val="001421BF"/>
    <w:rsid w:val="00163CB4"/>
    <w:rsid w:val="001D32AA"/>
    <w:rsid w:val="001E6BEC"/>
    <w:rsid w:val="00237380"/>
    <w:rsid w:val="00240B7A"/>
    <w:rsid w:val="0026097B"/>
    <w:rsid w:val="00261FA9"/>
    <w:rsid w:val="00277909"/>
    <w:rsid w:val="003957D3"/>
    <w:rsid w:val="003B0258"/>
    <w:rsid w:val="003B4973"/>
    <w:rsid w:val="003D2163"/>
    <w:rsid w:val="003E039E"/>
    <w:rsid w:val="00422176"/>
    <w:rsid w:val="00437952"/>
    <w:rsid w:val="00490D2D"/>
    <w:rsid w:val="00492117"/>
    <w:rsid w:val="00503B1C"/>
    <w:rsid w:val="00524643"/>
    <w:rsid w:val="005275CC"/>
    <w:rsid w:val="00533128"/>
    <w:rsid w:val="0054587D"/>
    <w:rsid w:val="00545CD3"/>
    <w:rsid w:val="00576785"/>
    <w:rsid w:val="005B1215"/>
    <w:rsid w:val="006267A4"/>
    <w:rsid w:val="006379AB"/>
    <w:rsid w:val="00664AEF"/>
    <w:rsid w:val="00674E3B"/>
    <w:rsid w:val="00713B8A"/>
    <w:rsid w:val="00724565"/>
    <w:rsid w:val="007264D6"/>
    <w:rsid w:val="00747114"/>
    <w:rsid w:val="007537A5"/>
    <w:rsid w:val="00793AF3"/>
    <w:rsid w:val="007C0B3C"/>
    <w:rsid w:val="007D4524"/>
    <w:rsid w:val="007D46EE"/>
    <w:rsid w:val="007D6126"/>
    <w:rsid w:val="0080389A"/>
    <w:rsid w:val="008146B5"/>
    <w:rsid w:val="008932D5"/>
    <w:rsid w:val="008A244F"/>
    <w:rsid w:val="008B1AD4"/>
    <w:rsid w:val="008F07EC"/>
    <w:rsid w:val="00912FAA"/>
    <w:rsid w:val="009461AB"/>
    <w:rsid w:val="00950506"/>
    <w:rsid w:val="00962FE4"/>
    <w:rsid w:val="009914A2"/>
    <w:rsid w:val="009A5F97"/>
    <w:rsid w:val="00A0427B"/>
    <w:rsid w:val="00A16B6A"/>
    <w:rsid w:val="00A6165D"/>
    <w:rsid w:val="00A623DE"/>
    <w:rsid w:val="00B32B68"/>
    <w:rsid w:val="00BD1A44"/>
    <w:rsid w:val="00BD4147"/>
    <w:rsid w:val="00C033AA"/>
    <w:rsid w:val="00C0378F"/>
    <w:rsid w:val="00C058B8"/>
    <w:rsid w:val="00C20CA4"/>
    <w:rsid w:val="00C63DF2"/>
    <w:rsid w:val="00C65B2A"/>
    <w:rsid w:val="00C9615A"/>
    <w:rsid w:val="00CB3FB8"/>
    <w:rsid w:val="00CB7CE3"/>
    <w:rsid w:val="00CB7F42"/>
    <w:rsid w:val="00CC549C"/>
    <w:rsid w:val="00D05DBE"/>
    <w:rsid w:val="00D41326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50BAC"/>
    <w:rsid w:val="00F56A22"/>
    <w:rsid w:val="00F63B02"/>
    <w:rsid w:val="00FA2BF7"/>
    <w:rsid w:val="00FC360D"/>
    <w:rsid w:val="00FE3ED7"/>
    <w:rsid w:val="05F56E77"/>
    <w:rsid w:val="0DAA0E02"/>
    <w:rsid w:val="11F6769C"/>
    <w:rsid w:val="1ECC236A"/>
    <w:rsid w:val="2DFDA5EE"/>
    <w:rsid w:val="2EFA733D"/>
    <w:rsid w:val="4A0B47D8"/>
    <w:rsid w:val="4E484E85"/>
    <w:rsid w:val="4E6B6536"/>
    <w:rsid w:val="4E837984"/>
    <w:rsid w:val="4F4F7CE7"/>
    <w:rsid w:val="52CF1475"/>
    <w:rsid w:val="625C34A4"/>
    <w:rsid w:val="62BA0028"/>
    <w:rsid w:val="6AC52656"/>
    <w:rsid w:val="6C977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4D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0524D8"/>
    <w:rPr>
      <w:rFonts w:ascii="仿宋" w:eastAsia="仿宋" w:hAnsi="仿宋" w:cs="仿宋"/>
      <w:sz w:val="30"/>
      <w:szCs w:val="30"/>
      <w:lang w:val="zh-CN" w:bidi="zh-CN"/>
    </w:rPr>
  </w:style>
  <w:style w:type="paragraph" w:styleId="a4">
    <w:name w:val="Balloon Text"/>
    <w:basedOn w:val="a"/>
    <w:link w:val="Char"/>
    <w:uiPriority w:val="99"/>
    <w:semiHidden/>
    <w:unhideWhenUsed/>
    <w:qFormat/>
    <w:rsid w:val="000524D8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qFormat/>
    <w:rsid w:val="000524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qFormat/>
    <w:rsid w:val="00052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0524D8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524D8"/>
    <w:pPr>
      <w:ind w:firstLineChars="200" w:firstLine="420"/>
    </w:pPr>
  </w:style>
  <w:style w:type="character" w:customStyle="1" w:styleId="Char1">
    <w:name w:val="页眉 Char"/>
    <w:basedOn w:val="a0"/>
    <w:link w:val="a6"/>
    <w:uiPriority w:val="99"/>
    <w:semiHidden/>
    <w:qFormat/>
    <w:rsid w:val="000524D8"/>
    <w:rPr>
      <w:kern w:val="2"/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sid w:val="000524D8"/>
    <w:rPr>
      <w:kern w:val="2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0524D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d.cxstar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144</Words>
  <Characters>827</Characters>
  <Application>Microsoft Office Word</Application>
  <DocSecurity>0</DocSecurity>
  <Lines>6</Lines>
  <Paragraphs>1</Paragraphs>
  <ScaleCrop>false</ScaleCrop>
  <Company>微软中国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3</cp:revision>
  <dcterms:created xsi:type="dcterms:W3CDTF">2025-02-27T16:51:00Z</dcterms:created>
  <dcterms:modified xsi:type="dcterms:W3CDTF">2025-02-27T16:51:00Z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193FC7AF2F294356BC3F792529567BBD</vt:lpwstr>
  </property>
</Properties>
</file>